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8" w:type="dxa"/>
        <w:tblLook w:val="0000" w:firstRow="0" w:lastRow="0" w:firstColumn="0" w:lastColumn="0" w:noHBand="0" w:noVBand="0"/>
      </w:tblPr>
      <w:tblGrid>
        <w:gridCol w:w="4503"/>
        <w:gridCol w:w="5245"/>
      </w:tblGrid>
      <w:tr w:rsidR="00BA597E" w:rsidRPr="00BA597E" w:rsidTr="000A1883">
        <w:trPr>
          <w:trHeight w:val="1839"/>
        </w:trPr>
        <w:tc>
          <w:tcPr>
            <w:tcW w:w="4503" w:type="dxa"/>
          </w:tcPr>
          <w:p w:rsidR="00BA597E" w:rsidRPr="00BA597E" w:rsidRDefault="00BA597E" w:rsidP="00BA597E">
            <w:pPr>
              <w:keepNext/>
              <w:spacing w:after="0" w:line="240" w:lineRule="auto"/>
              <w:jc w:val="both"/>
              <w:outlineLvl w:val="0"/>
              <w:rPr>
                <w:rFonts w:ascii="TimesET" w:eastAsia="Times New Roman" w:hAnsi="TimesET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245" w:type="dxa"/>
          </w:tcPr>
          <w:p w:rsidR="00BA597E" w:rsidRPr="00BA597E" w:rsidRDefault="00A376A5" w:rsidP="00B921A0">
            <w:pPr>
              <w:keepNext/>
              <w:spacing w:after="0" w:line="240" w:lineRule="auto"/>
              <w:ind w:left="-108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</w:t>
            </w:r>
            <w:r w:rsidR="00DC71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Приложение </w:t>
            </w:r>
            <w:r w:rsidR="00F147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</w:t>
            </w:r>
          </w:p>
          <w:p w:rsidR="00BA597E" w:rsidRPr="000A1883" w:rsidRDefault="00BA597E" w:rsidP="000A1883">
            <w:pPr>
              <w:spacing w:after="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A59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 Методика</w:t>
            </w:r>
            <w:r w:rsidR="000831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 (проектам методик) и расчетам</w:t>
            </w:r>
            <w:r w:rsidRPr="00BA59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распределения межбюджетных трансфертов между </w:t>
            </w:r>
            <w:r w:rsidR="00A376A5" w:rsidRPr="00A376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 w:rsidR="00A96B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57520D" w:rsidRPr="005752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20</w:t>
            </w:r>
            <w:r w:rsidR="00915F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C973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0831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</w:t>
            </w:r>
            <w:r w:rsidR="002723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</w:t>
            </w:r>
            <w:r w:rsidR="000831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="002A08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 плановый период 202</w:t>
            </w:r>
            <w:r w:rsidR="00C973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57520D" w:rsidRPr="005752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</w:t>
            </w:r>
            <w:r w:rsidR="002A08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C973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  <w:r w:rsidR="0057520D" w:rsidRPr="005752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  <w:p w:rsidR="000A1883" w:rsidRPr="000A1883" w:rsidRDefault="000A1883" w:rsidP="000A1883">
            <w:pPr>
              <w:spacing w:after="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BA597E" w:rsidRDefault="00BA597E" w:rsidP="00BA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452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МЕТОДИКА</w:t>
      </w:r>
    </w:p>
    <w:p w:rsidR="00866565" w:rsidRPr="00D4527D" w:rsidRDefault="00866565" w:rsidP="00BA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D559F" w:rsidRPr="003D559F" w:rsidRDefault="00D4527D" w:rsidP="003D559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545BC3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3D559F">
        <w:rPr>
          <w:rFonts w:ascii="Times New Roman" w:hAnsi="Times New Roman" w:cs="Times New Roman"/>
          <w:sz w:val="26"/>
          <w:szCs w:val="26"/>
        </w:rPr>
        <w:t xml:space="preserve"> на </w:t>
      </w:r>
      <w:r w:rsidR="004703A2">
        <w:rPr>
          <w:rFonts w:ascii="Times New Roman" w:hAnsi="Times New Roman" w:cs="Times New Roman"/>
          <w:sz w:val="26"/>
          <w:szCs w:val="26"/>
        </w:rPr>
        <w:t xml:space="preserve">подготовку проектов межевания земельных участков и на проведение кадастровых работ </w:t>
      </w:r>
      <w:r w:rsidR="00215074">
        <w:rPr>
          <w:rFonts w:ascii="Times New Roman" w:hAnsi="Times New Roman" w:cs="Times New Roman"/>
          <w:sz w:val="26"/>
          <w:szCs w:val="26"/>
        </w:rPr>
        <w:t xml:space="preserve">(в соответствии с </w:t>
      </w:r>
      <w:r w:rsidR="00A376A5" w:rsidRPr="00A376A5">
        <w:rPr>
          <w:rFonts w:ascii="Times New Roman" w:hAnsi="Times New Roman" w:cs="Times New Roman"/>
          <w:sz w:val="26"/>
          <w:szCs w:val="26"/>
        </w:rPr>
        <w:t>приложение</w:t>
      </w:r>
      <w:r w:rsidR="00A376A5">
        <w:rPr>
          <w:rFonts w:ascii="Times New Roman" w:hAnsi="Times New Roman" w:cs="Times New Roman"/>
          <w:sz w:val="26"/>
          <w:szCs w:val="26"/>
        </w:rPr>
        <w:t>м</w:t>
      </w:r>
      <w:r w:rsidR="00A376A5" w:rsidRPr="00A376A5">
        <w:rPr>
          <w:rFonts w:ascii="Times New Roman" w:hAnsi="Times New Roman" w:cs="Times New Roman"/>
          <w:sz w:val="26"/>
          <w:szCs w:val="26"/>
        </w:rPr>
        <w:t xml:space="preserve"> № 1</w:t>
      </w:r>
      <w:r w:rsidR="00A376A5">
        <w:rPr>
          <w:rFonts w:ascii="Times New Roman" w:hAnsi="Times New Roman" w:cs="Times New Roman"/>
          <w:sz w:val="26"/>
          <w:szCs w:val="26"/>
        </w:rPr>
        <w:t xml:space="preserve"> к </w:t>
      </w:r>
      <w:r w:rsidR="00A6534F">
        <w:rPr>
          <w:rFonts w:ascii="Times New Roman" w:hAnsi="Times New Roman" w:cs="Times New Roman"/>
          <w:sz w:val="26"/>
          <w:szCs w:val="26"/>
        </w:rPr>
        <w:t>государственной программ</w:t>
      </w:r>
      <w:r w:rsidR="00A376A5">
        <w:rPr>
          <w:rFonts w:ascii="Times New Roman" w:hAnsi="Times New Roman" w:cs="Times New Roman"/>
          <w:sz w:val="26"/>
          <w:szCs w:val="26"/>
        </w:rPr>
        <w:t>е</w:t>
      </w:r>
      <w:r w:rsidR="00A6534F">
        <w:rPr>
          <w:rFonts w:ascii="Times New Roman" w:hAnsi="Times New Roman" w:cs="Times New Roman"/>
          <w:sz w:val="26"/>
          <w:szCs w:val="26"/>
        </w:rPr>
        <w:t xml:space="preserve"> Чувашской Республики «Развитие сельского хозяйства и регулирование рынка сельскохозяйственной продукции, сырья и продовольствия Чувашской Республики», утвержденной постановлением Кабинета Министров Чувашской Республики от 26.10.2018 № 433</w:t>
      </w:r>
      <w:r w:rsidR="00610E4F">
        <w:rPr>
          <w:rFonts w:ascii="Times New Roman" w:hAnsi="Times New Roman" w:cs="Times New Roman"/>
          <w:sz w:val="26"/>
          <w:szCs w:val="26"/>
        </w:rPr>
        <w:t>)</w:t>
      </w:r>
      <w:bookmarkStart w:id="0" w:name="_GoBack"/>
      <w:bookmarkEnd w:id="0"/>
    </w:p>
    <w:p w:rsid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703A2" w:rsidRPr="00313EE4" w:rsidRDefault="00C15475" w:rsidP="000A1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</w:rPr>
        <w:t xml:space="preserve">1. Размер </w:t>
      </w:r>
      <w:r w:rsidR="004703A2" w:rsidRPr="00313EE4">
        <w:rPr>
          <w:rFonts w:ascii="Times New Roman" w:hAnsi="Times New Roman" w:cs="Times New Roman"/>
          <w:sz w:val="26"/>
          <w:szCs w:val="26"/>
        </w:rPr>
        <w:t>субсидии бюджету i-</w:t>
      </w:r>
      <w:proofErr w:type="spellStart"/>
      <w:r w:rsidR="004703A2" w:rsidRPr="00313EE4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4703A2" w:rsidRPr="00313EE4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A00887">
        <w:rPr>
          <w:rFonts w:ascii="Times New Roman" w:hAnsi="Times New Roman" w:cs="Times New Roman"/>
          <w:sz w:val="26"/>
          <w:szCs w:val="26"/>
        </w:rPr>
        <w:t>образования</w:t>
      </w:r>
      <w:r w:rsidR="004703A2" w:rsidRPr="00313EE4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4703A2" w:rsidRPr="00313EE4">
        <w:rPr>
          <w:rFonts w:ascii="Times New Roman" w:hAnsi="Times New Roman" w:cs="Times New Roman"/>
          <w:sz w:val="26"/>
          <w:szCs w:val="26"/>
        </w:rPr>
        <w:t>W</w:t>
      </w:r>
      <w:r w:rsidR="004703A2" w:rsidRPr="00313EE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="004703A2" w:rsidRPr="00313EE4">
        <w:rPr>
          <w:rFonts w:ascii="Times New Roman" w:hAnsi="Times New Roman" w:cs="Times New Roman"/>
          <w:sz w:val="26"/>
          <w:szCs w:val="26"/>
        </w:rPr>
        <w:t>) на соответствующий финансовый год определяется по формуле</w:t>
      </w:r>
    </w:p>
    <w:p w:rsidR="004703A2" w:rsidRPr="00313EE4" w:rsidRDefault="004703A2" w:rsidP="000A18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703A2" w:rsidRPr="00313EE4" w:rsidRDefault="004703A2" w:rsidP="000A1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4EF80F27" wp14:editId="1D6A38CA">
            <wp:extent cx="1323975" cy="30861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3A2" w:rsidRPr="00313EE4" w:rsidRDefault="004703A2" w:rsidP="000A1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03A2" w:rsidRPr="00313EE4" w:rsidRDefault="004703A2" w:rsidP="000A1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</w:rPr>
        <w:t>где:</w:t>
      </w:r>
    </w:p>
    <w:p w:rsidR="004703A2" w:rsidRPr="00313EE4" w:rsidRDefault="004703A2" w:rsidP="000A1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</w:rPr>
        <w:t>V - общий объем субсидий, предусмотренный в законе Чувашской Республики о республиканском бюджете Чувашской Республики на соответствующий финансовый год;</w:t>
      </w:r>
    </w:p>
    <w:p w:rsidR="004703A2" w:rsidRPr="00313EE4" w:rsidRDefault="004703A2" w:rsidP="000A1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13EE4">
        <w:rPr>
          <w:rFonts w:ascii="Times New Roman" w:hAnsi="Times New Roman" w:cs="Times New Roman"/>
          <w:sz w:val="26"/>
          <w:szCs w:val="26"/>
        </w:rPr>
        <w:t>C</w:t>
      </w:r>
      <w:r w:rsidRPr="00313EE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313EE4">
        <w:rPr>
          <w:rFonts w:ascii="Times New Roman" w:hAnsi="Times New Roman" w:cs="Times New Roman"/>
          <w:sz w:val="26"/>
          <w:szCs w:val="26"/>
        </w:rPr>
        <w:t xml:space="preserve"> </w:t>
      </w:r>
      <w:r w:rsidR="002521FA">
        <w:rPr>
          <w:rFonts w:ascii="Times New Roman" w:hAnsi="Times New Roman" w:cs="Times New Roman"/>
          <w:sz w:val="26"/>
          <w:szCs w:val="26"/>
        </w:rPr>
        <w:t>–</w:t>
      </w:r>
      <w:r w:rsidRPr="00313EE4">
        <w:rPr>
          <w:rFonts w:ascii="Times New Roman" w:hAnsi="Times New Roman" w:cs="Times New Roman"/>
          <w:sz w:val="26"/>
          <w:szCs w:val="26"/>
        </w:rPr>
        <w:t xml:space="preserve"> </w:t>
      </w:r>
      <w:r w:rsidR="002521FA">
        <w:rPr>
          <w:rFonts w:ascii="Times New Roman" w:hAnsi="Times New Roman" w:cs="Times New Roman"/>
          <w:sz w:val="26"/>
          <w:szCs w:val="26"/>
        </w:rPr>
        <w:t>сумма затрат</w:t>
      </w:r>
      <w:r w:rsidRPr="00313EE4">
        <w:rPr>
          <w:rFonts w:ascii="Times New Roman" w:hAnsi="Times New Roman" w:cs="Times New Roman"/>
          <w:sz w:val="26"/>
          <w:szCs w:val="26"/>
        </w:rPr>
        <w:t xml:space="preserve"> i-</w:t>
      </w:r>
      <w:proofErr w:type="spellStart"/>
      <w:r w:rsidRPr="00313EE4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313EE4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2F5BD2">
        <w:rPr>
          <w:rFonts w:ascii="Times New Roman" w:hAnsi="Times New Roman" w:cs="Times New Roman"/>
          <w:sz w:val="26"/>
          <w:szCs w:val="26"/>
        </w:rPr>
        <w:t>о</w:t>
      </w:r>
      <w:r w:rsidR="00A00887">
        <w:rPr>
          <w:rFonts w:ascii="Times New Roman" w:hAnsi="Times New Roman" w:cs="Times New Roman"/>
          <w:sz w:val="26"/>
          <w:szCs w:val="26"/>
        </w:rPr>
        <w:t>бразования</w:t>
      </w:r>
      <w:r w:rsidRPr="00313EE4">
        <w:rPr>
          <w:rFonts w:ascii="Times New Roman" w:hAnsi="Times New Roman" w:cs="Times New Roman"/>
          <w:sz w:val="26"/>
          <w:szCs w:val="26"/>
        </w:rPr>
        <w:t xml:space="preserve"> на подготовку проектов межевания земельных участков и на проведение кадастровых работ на соответствующий финансовый год;</w:t>
      </w:r>
    </w:p>
    <w:p w:rsidR="004703A2" w:rsidRPr="00313EE4" w:rsidRDefault="004703A2" w:rsidP="000A1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</w:rPr>
        <w:t xml:space="preserve">r - количество муниципальных </w:t>
      </w:r>
      <w:r w:rsidR="00A00887">
        <w:rPr>
          <w:rFonts w:ascii="Times New Roman" w:hAnsi="Times New Roman" w:cs="Times New Roman"/>
          <w:sz w:val="26"/>
          <w:szCs w:val="26"/>
        </w:rPr>
        <w:t>образований</w:t>
      </w:r>
      <w:r w:rsidRPr="00313EE4">
        <w:rPr>
          <w:rFonts w:ascii="Times New Roman" w:hAnsi="Times New Roman" w:cs="Times New Roman"/>
          <w:sz w:val="26"/>
          <w:szCs w:val="26"/>
        </w:rPr>
        <w:t>.</w:t>
      </w:r>
    </w:p>
    <w:p w:rsidR="004703A2" w:rsidRPr="00313EE4" w:rsidRDefault="004703A2" w:rsidP="000A1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03A2" w:rsidRPr="00313EE4" w:rsidRDefault="004703A2" w:rsidP="000A1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Pr="00313EE4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313EE4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A00887">
        <w:rPr>
          <w:rFonts w:ascii="Times New Roman" w:hAnsi="Times New Roman" w:cs="Times New Roman"/>
          <w:sz w:val="26"/>
          <w:szCs w:val="26"/>
        </w:rPr>
        <w:t>образования</w:t>
      </w:r>
      <w:r w:rsidRPr="00313EE4">
        <w:rPr>
          <w:rFonts w:ascii="Times New Roman" w:hAnsi="Times New Roman" w:cs="Times New Roman"/>
          <w:sz w:val="26"/>
          <w:szCs w:val="26"/>
        </w:rPr>
        <w:t xml:space="preserve"> на реализацию отобранных проектов на соответствующий финансовый год (</w:t>
      </w:r>
      <w:proofErr w:type="spellStart"/>
      <w:r w:rsidRPr="00313EE4">
        <w:rPr>
          <w:rFonts w:ascii="Times New Roman" w:hAnsi="Times New Roman" w:cs="Times New Roman"/>
          <w:sz w:val="26"/>
          <w:szCs w:val="26"/>
        </w:rPr>
        <w:t>C</w:t>
      </w:r>
      <w:r w:rsidRPr="00313EE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313EE4">
        <w:rPr>
          <w:rFonts w:ascii="Times New Roman" w:hAnsi="Times New Roman" w:cs="Times New Roman"/>
          <w:sz w:val="26"/>
          <w:szCs w:val="26"/>
        </w:rPr>
        <w:t>) определяется по формуле</w:t>
      </w:r>
    </w:p>
    <w:p w:rsidR="004703A2" w:rsidRPr="00313EE4" w:rsidRDefault="004703A2" w:rsidP="000A1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03A2" w:rsidRPr="00313EE4" w:rsidRDefault="004703A2" w:rsidP="000A1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313EE4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313EE4">
        <w:rPr>
          <w:rFonts w:ascii="Times New Roman" w:hAnsi="Times New Roman" w:cs="Times New Roman"/>
          <w:sz w:val="26"/>
          <w:szCs w:val="26"/>
        </w:rPr>
        <w:t xml:space="preserve"> = (</w:t>
      </w:r>
      <w:r w:rsidRPr="00313EE4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313EE4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313EE4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313EE4">
        <w:rPr>
          <w:rFonts w:ascii="Times New Roman" w:hAnsi="Times New Roman" w:cs="Times New Roman"/>
          <w:sz w:val="26"/>
          <w:szCs w:val="26"/>
        </w:rPr>
        <w:t xml:space="preserve"> + </w:t>
      </w:r>
      <w:r w:rsidRPr="00313EE4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313EE4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313EE4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13EE4">
        <w:rPr>
          <w:rFonts w:ascii="Times New Roman" w:hAnsi="Times New Roman" w:cs="Times New Roman"/>
          <w:sz w:val="26"/>
          <w:szCs w:val="26"/>
        </w:rPr>
        <w:t>),</w:t>
      </w:r>
    </w:p>
    <w:p w:rsidR="004703A2" w:rsidRPr="00313EE4" w:rsidRDefault="004703A2" w:rsidP="000A1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03A2" w:rsidRPr="00313EE4" w:rsidRDefault="004703A2" w:rsidP="000A1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</w:rPr>
        <w:t>где:</w:t>
      </w:r>
    </w:p>
    <w:p w:rsidR="004703A2" w:rsidRPr="00313EE4" w:rsidRDefault="004703A2" w:rsidP="000A1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</w:rPr>
        <w:t>X</w:t>
      </w:r>
      <w:r w:rsidR="0008318D">
        <w:rPr>
          <w:rFonts w:ascii="Times New Roman" w:hAnsi="Times New Roman" w:cs="Times New Roman"/>
          <w:sz w:val="26"/>
          <w:szCs w:val="26"/>
        </w:rPr>
        <w:t>i1 - стоимость i-</w:t>
      </w:r>
      <w:proofErr w:type="spellStart"/>
      <w:r w:rsidR="0008318D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08318D">
        <w:rPr>
          <w:rFonts w:ascii="Times New Roman" w:hAnsi="Times New Roman" w:cs="Times New Roman"/>
          <w:sz w:val="26"/>
          <w:szCs w:val="26"/>
        </w:rPr>
        <w:t xml:space="preserve"> мероприятия</w:t>
      </w:r>
      <w:r w:rsidRPr="00313EE4">
        <w:rPr>
          <w:rFonts w:ascii="Times New Roman" w:hAnsi="Times New Roman" w:cs="Times New Roman"/>
          <w:sz w:val="26"/>
          <w:szCs w:val="26"/>
        </w:rPr>
        <w:t xml:space="preserve"> на подготовку проектов межевания земельных участков;</w:t>
      </w:r>
    </w:p>
    <w:p w:rsidR="00C15475" w:rsidRPr="00313EE4" w:rsidRDefault="004703A2" w:rsidP="002723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13EE4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313EE4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313EE4"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 w:rsidRPr="00313EE4">
        <w:rPr>
          <w:rFonts w:ascii="Times New Roman" w:hAnsi="Times New Roman" w:cs="Times New Roman"/>
          <w:sz w:val="26"/>
          <w:szCs w:val="26"/>
        </w:rPr>
        <w:t>- стоимость i-</w:t>
      </w:r>
      <w:proofErr w:type="spellStart"/>
      <w:r w:rsidRPr="00313EE4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313EE4">
        <w:rPr>
          <w:rFonts w:ascii="Times New Roman" w:hAnsi="Times New Roman" w:cs="Times New Roman"/>
          <w:sz w:val="26"/>
          <w:szCs w:val="26"/>
        </w:rPr>
        <w:t xml:space="preserve"> мероприятия на проведение кадастровых работ на соответствующий финансовый год.</w:t>
      </w:r>
      <w:proofErr w:type="gramEnd"/>
    </w:p>
    <w:p w:rsidR="00A376A5" w:rsidRPr="00313EE4" w:rsidRDefault="003D559F" w:rsidP="002723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</w:rPr>
        <w:t xml:space="preserve">2. Распределение </w:t>
      </w:r>
      <w:r w:rsidR="004C644F" w:rsidRPr="00313EE4">
        <w:rPr>
          <w:rFonts w:ascii="Times New Roman" w:hAnsi="Times New Roman" w:cs="Times New Roman"/>
          <w:sz w:val="26"/>
          <w:szCs w:val="26"/>
        </w:rPr>
        <w:t xml:space="preserve">(перераспределение) </w:t>
      </w:r>
      <w:r w:rsidRPr="00313EE4">
        <w:rPr>
          <w:rFonts w:ascii="Times New Roman" w:hAnsi="Times New Roman" w:cs="Times New Roman"/>
          <w:sz w:val="26"/>
          <w:szCs w:val="26"/>
        </w:rPr>
        <w:t xml:space="preserve">субсидий </w:t>
      </w:r>
      <w:r w:rsidR="004C644F" w:rsidRPr="00313EE4">
        <w:rPr>
          <w:rFonts w:ascii="Times New Roman" w:hAnsi="Times New Roman" w:cs="Times New Roman"/>
          <w:sz w:val="26"/>
          <w:szCs w:val="26"/>
        </w:rPr>
        <w:t xml:space="preserve">между </w:t>
      </w:r>
      <w:r w:rsidRPr="00313EE4">
        <w:rPr>
          <w:rFonts w:ascii="Times New Roman" w:hAnsi="Times New Roman" w:cs="Times New Roman"/>
          <w:sz w:val="26"/>
          <w:szCs w:val="26"/>
        </w:rPr>
        <w:t>бюджетам</w:t>
      </w:r>
      <w:r w:rsidR="004C644F" w:rsidRPr="00313EE4">
        <w:rPr>
          <w:rFonts w:ascii="Times New Roman" w:hAnsi="Times New Roman" w:cs="Times New Roman"/>
          <w:sz w:val="26"/>
          <w:szCs w:val="26"/>
        </w:rPr>
        <w:t>и</w:t>
      </w:r>
      <w:r w:rsidRPr="00313EE4">
        <w:rPr>
          <w:rFonts w:ascii="Times New Roman" w:hAnsi="Times New Roman" w:cs="Times New Roman"/>
          <w:sz w:val="26"/>
          <w:szCs w:val="26"/>
        </w:rPr>
        <w:t xml:space="preserve"> </w:t>
      </w:r>
      <w:r w:rsidR="00545BC3" w:rsidRPr="00313EE4">
        <w:rPr>
          <w:rFonts w:ascii="Times New Roman" w:hAnsi="Times New Roman" w:cs="Times New Roman"/>
          <w:sz w:val="26"/>
          <w:szCs w:val="26"/>
        </w:rPr>
        <w:t>муниципальных о</w:t>
      </w:r>
      <w:r w:rsidR="00A00887">
        <w:rPr>
          <w:rFonts w:ascii="Times New Roman" w:hAnsi="Times New Roman" w:cs="Times New Roman"/>
          <w:sz w:val="26"/>
          <w:szCs w:val="26"/>
        </w:rPr>
        <w:t>бразований</w:t>
      </w:r>
      <w:r w:rsidRPr="00313EE4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r w:rsidR="004C644F" w:rsidRPr="00313EE4">
        <w:rPr>
          <w:rFonts w:ascii="Times New Roman" w:hAnsi="Times New Roman" w:cs="Times New Roman"/>
          <w:sz w:val="26"/>
          <w:szCs w:val="26"/>
        </w:rPr>
        <w:t>законом Чувашской Республики о республиканском бюджете Чувашской Республики на текущий финансовый год и плановый период</w:t>
      </w:r>
      <w:r w:rsidR="00A376A5">
        <w:rPr>
          <w:rFonts w:ascii="Times New Roman" w:hAnsi="Times New Roman" w:cs="Times New Roman"/>
          <w:sz w:val="26"/>
          <w:szCs w:val="26"/>
        </w:rPr>
        <w:t xml:space="preserve"> </w:t>
      </w:r>
      <w:r w:rsidR="00A376A5" w:rsidRPr="00A376A5">
        <w:rPr>
          <w:rFonts w:ascii="Times New Roman" w:hAnsi="Times New Roman" w:cs="Times New Roman"/>
          <w:sz w:val="26"/>
          <w:szCs w:val="26"/>
        </w:rPr>
        <w:t>и (или) нормативным правовым актом Кабинета Министров Чувашской Республики</w:t>
      </w:r>
      <w:r w:rsidRPr="00313EE4">
        <w:rPr>
          <w:rFonts w:ascii="Times New Roman" w:hAnsi="Times New Roman" w:cs="Times New Roman"/>
          <w:sz w:val="26"/>
          <w:szCs w:val="26"/>
        </w:rPr>
        <w:t>.</w:t>
      </w:r>
    </w:p>
    <w:sectPr w:rsidR="00A376A5" w:rsidRPr="00313EE4" w:rsidSect="002723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5FA" w:rsidRDefault="008745FA" w:rsidP="008745FA">
      <w:pPr>
        <w:spacing w:after="0" w:line="240" w:lineRule="auto"/>
      </w:pPr>
      <w:r>
        <w:separator/>
      </w:r>
    </w:p>
  </w:endnote>
  <w:endnote w:type="continuationSeparator" w:id="0">
    <w:p w:rsidR="008745FA" w:rsidRDefault="008745FA" w:rsidP="00874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5FA" w:rsidRDefault="008745FA" w:rsidP="008745FA">
      <w:pPr>
        <w:spacing w:after="0" w:line="240" w:lineRule="auto"/>
      </w:pPr>
      <w:r>
        <w:separator/>
      </w:r>
    </w:p>
  </w:footnote>
  <w:footnote w:type="continuationSeparator" w:id="0">
    <w:p w:rsidR="008745FA" w:rsidRDefault="008745FA" w:rsidP="00874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3086294"/>
      <w:docPartObj>
        <w:docPartGallery w:val="Page Numbers (Top of Page)"/>
        <w:docPartUnique/>
      </w:docPartObj>
    </w:sdtPr>
    <w:sdtEndPr/>
    <w:sdtContent>
      <w:p w:rsidR="008745FA" w:rsidRDefault="008745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36D">
          <w:rPr>
            <w:noProof/>
          </w:rPr>
          <w:t>2</w:t>
        </w:r>
        <w:r>
          <w:fldChar w:fldCharType="end"/>
        </w:r>
      </w:p>
    </w:sdtContent>
  </w:sdt>
  <w:p w:rsidR="008745FA" w:rsidRDefault="008745F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9B"/>
    <w:rsid w:val="00064AD7"/>
    <w:rsid w:val="0008318D"/>
    <w:rsid w:val="000964CC"/>
    <w:rsid w:val="000A1883"/>
    <w:rsid w:val="000A6F25"/>
    <w:rsid w:val="000D5489"/>
    <w:rsid w:val="00182C56"/>
    <w:rsid w:val="001E195D"/>
    <w:rsid w:val="00215074"/>
    <w:rsid w:val="002521FA"/>
    <w:rsid w:val="0027236D"/>
    <w:rsid w:val="0029023F"/>
    <w:rsid w:val="00295F1A"/>
    <w:rsid w:val="002A08BD"/>
    <w:rsid w:val="002C4498"/>
    <w:rsid w:val="002F5BD2"/>
    <w:rsid w:val="00313EE4"/>
    <w:rsid w:val="003434DD"/>
    <w:rsid w:val="003804FC"/>
    <w:rsid w:val="003D559F"/>
    <w:rsid w:val="003F2353"/>
    <w:rsid w:val="004071BA"/>
    <w:rsid w:val="004703A2"/>
    <w:rsid w:val="004A16D3"/>
    <w:rsid w:val="004C644F"/>
    <w:rsid w:val="00504CEB"/>
    <w:rsid w:val="00513D86"/>
    <w:rsid w:val="00545BC3"/>
    <w:rsid w:val="0057520D"/>
    <w:rsid w:val="005A6CEF"/>
    <w:rsid w:val="005F0750"/>
    <w:rsid w:val="00610E4F"/>
    <w:rsid w:val="0066182D"/>
    <w:rsid w:val="006650FA"/>
    <w:rsid w:val="006A7DDD"/>
    <w:rsid w:val="0075758C"/>
    <w:rsid w:val="007D7F1C"/>
    <w:rsid w:val="008044FB"/>
    <w:rsid w:val="008163E1"/>
    <w:rsid w:val="00844911"/>
    <w:rsid w:val="00866565"/>
    <w:rsid w:val="008745FA"/>
    <w:rsid w:val="008C2B22"/>
    <w:rsid w:val="00915F47"/>
    <w:rsid w:val="00A00887"/>
    <w:rsid w:val="00A376A5"/>
    <w:rsid w:val="00A6534F"/>
    <w:rsid w:val="00A8659B"/>
    <w:rsid w:val="00A96BD5"/>
    <w:rsid w:val="00B91376"/>
    <w:rsid w:val="00B921A0"/>
    <w:rsid w:val="00BA597E"/>
    <w:rsid w:val="00BB08F6"/>
    <w:rsid w:val="00C15475"/>
    <w:rsid w:val="00C1671D"/>
    <w:rsid w:val="00C86891"/>
    <w:rsid w:val="00C97340"/>
    <w:rsid w:val="00CE1E07"/>
    <w:rsid w:val="00CF29BE"/>
    <w:rsid w:val="00D4527D"/>
    <w:rsid w:val="00DC7184"/>
    <w:rsid w:val="00E45027"/>
    <w:rsid w:val="00E84628"/>
    <w:rsid w:val="00ED0F75"/>
    <w:rsid w:val="00EF3FA4"/>
    <w:rsid w:val="00F1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5FA"/>
  </w:style>
  <w:style w:type="paragraph" w:styleId="a5">
    <w:name w:val="footer"/>
    <w:basedOn w:val="a"/>
    <w:link w:val="a6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5FA"/>
  </w:style>
  <w:style w:type="paragraph" w:customStyle="1" w:styleId="ConsPlusNormal">
    <w:name w:val="ConsPlusNormal"/>
    <w:rsid w:val="006650FA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65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0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5FA"/>
  </w:style>
  <w:style w:type="paragraph" w:styleId="a5">
    <w:name w:val="footer"/>
    <w:basedOn w:val="a"/>
    <w:link w:val="a6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5FA"/>
  </w:style>
  <w:style w:type="paragraph" w:customStyle="1" w:styleId="ConsPlusNormal">
    <w:name w:val="ConsPlusNormal"/>
    <w:rsid w:val="006650FA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65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9</cp:revision>
  <cp:lastPrinted>2020-09-12T11:50:00Z</cp:lastPrinted>
  <dcterms:created xsi:type="dcterms:W3CDTF">2023-09-21T08:00:00Z</dcterms:created>
  <dcterms:modified xsi:type="dcterms:W3CDTF">2024-10-16T07:56:00Z</dcterms:modified>
</cp:coreProperties>
</file>